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51" w:rsidRPr="007E6A51" w:rsidRDefault="007E6A51" w:rsidP="00FB2760">
      <w:pPr>
        <w:rPr>
          <w:i/>
          <w:sz w:val="24"/>
          <w:szCs w:val="24"/>
          <w:u w:val="single"/>
        </w:rPr>
      </w:pPr>
      <w:r w:rsidRPr="007E6A51">
        <w:rPr>
          <w:i/>
          <w:sz w:val="24"/>
          <w:szCs w:val="24"/>
          <w:u w:val="single"/>
        </w:rPr>
        <w:t>PPG Meeting Minutes</w:t>
      </w:r>
    </w:p>
    <w:p w:rsidR="007E6A51" w:rsidRPr="007E6A51" w:rsidRDefault="000C315E" w:rsidP="00FB2760">
      <w:pPr>
        <w:rPr>
          <w:b/>
          <w:i/>
          <w:sz w:val="24"/>
          <w:szCs w:val="24"/>
        </w:rPr>
      </w:pPr>
      <w:r w:rsidRPr="007E6A51">
        <w:rPr>
          <w:i/>
          <w:sz w:val="24"/>
          <w:szCs w:val="24"/>
          <w:u w:val="single"/>
        </w:rPr>
        <w:t>Meeting Date:</w:t>
      </w:r>
      <w:r w:rsidRPr="007E6A51">
        <w:rPr>
          <w:b/>
          <w:i/>
          <w:sz w:val="24"/>
          <w:szCs w:val="24"/>
        </w:rPr>
        <w:t xml:space="preserve"> </w:t>
      </w:r>
      <w:r w:rsidR="007E6A51" w:rsidRPr="007E6A51">
        <w:rPr>
          <w:b/>
          <w:i/>
          <w:sz w:val="24"/>
          <w:szCs w:val="24"/>
        </w:rPr>
        <w:t>20.10.21</w:t>
      </w:r>
    </w:p>
    <w:p w:rsidR="00AA0E0B" w:rsidRPr="007E6A51" w:rsidRDefault="00AA0E0B" w:rsidP="00905CDE">
      <w:pPr>
        <w:pStyle w:val="NoSpacing"/>
        <w:rPr>
          <w:i/>
          <w:sz w:val="24"/>
          <w:szCs w:val="24"/>
        </w:rPr>
      </w:pPr>
      <w:r w:rsidRPr="007E6A51">
        <w:rPr>
          <w:i/>
          <w:sz w:val="24"/>
          <w:szCs w:val="24"/>
          <w:u w:val="single"/>
        </w:rPr>
        <w:t>Meeting Held by</w:t>
      </w:r>
      <w:r w:rsidR="00BD746F" w:rsidRPr="007E6A51">
        <w:rPr>
          <w:i/>
          <w:sz w:val="24"/>
          <w:szCs w:val="24"/>
        </w:rPr>
        <w:t xml:space="preserve">: </w:t>
      </w:r>
      <w:proofErr w:type="spellStart"/>
      <w:r w:rsidR="007E6A51" w:rsidRPr="007E6A51">
        <w:rPr>
          <w:i/>
          <w:sz w:val="24"/>
          <w:szCs w:val="24"/>
        </w:rPr>
        <w:t>Bushra</w:t>
      </w:r>
      <w:proofErr w:type="spellEnd"/>
      <w:r w:rsidR="007E6A51" w:rsidRPr="007E6A51">
        <w:rPr>
          <w:i/>
          <w:sz w:val="24"/>
          <w:szCs w:val="24"/>
        </w:rPr>
        <w:t>/</w:t>
      </w:r>
      <w:proofErr w:type="spellStart"/>
      <w:r w:rsidR="007E6A51" w:rsidRPr="007E6A51">
        <w:rPr>
          <w:i/>
          <w:sz w:val="24"/>
          <w:szCs w:val="24"/>
        </w:rPr>
        <w:t>Prabhjot</w:t>
      </w:r>
      <w:proofErr w:type="spellEnd"/>
    </w:p>
    <w:p w:rsidR="00FB2760" w:rsidRPr="007E6A51" w:rsidRDefault="00BF78C8" w:rsidP="003129E7">
      <w:pPr>
        <w:jc w:val="both"/>
        <w:rPr>
          <w:sz w:val="24"/>
          <w:szCs w:val="24"/>
        </w:rPr>
      </w:pPr>
      <w:r w:rsidRPr="007E6A51">
        <w:rPr>
          <w:i/>
          <w:sz w:val="24"/>
          <w:szCs w:val="24"/>
          <w:u w:val="single"/>
        </w:rPr>
        <w:t>Minute Taker</w:t>
      </w:r>
      <w:r w:rsidR="00FB2760" w:rsidRPr="007E6A51">
        <w:rPr>
          <w:i/>
          <w:sz w:val="24"/>
          <w:szCs w:val="24"/>
          <w:u w:val="single"/>
        </w:rPr>
        <w:t xml:space="preserve">: </w:t>
      </w:r>
      <w:r w:rsidR="007E6A51" w:rsidRPr="007E6A51">
        <w:rPr>
          <w:i/>
          <w:sz w:val="24"/>
          <w:szCs w:val="24"/>
          <w:u w:val="single"/>
        </w:rPr>
        <w:t xml:space="preserve"> Syed</w:t>
      </w:r>
      <w:r w:rsidR="000C315E" w:rsidRPr="007E6A51">
        <w:rPr>
          <w:i/>
          <w:sz w:val="24"/>
          <w:szCs w:val="24"/>
        </w:rPr>
        <w:t xml:space="preserve"> </w:t>
      </w:r>
    </w:p>
    <w:p w:rsidR="00FB2760" w:rsidRPr="007E6A51" w:rsidRDefault="00B440A5" w:rsidP="003129E7">
      <w:pPr>
        <w:rPr>
          <w:sz w:val="24"/>
          <w:szCs w:val="24"/>
        </w:rPr>
      </w:pPr>
      <w:r w:rsidRPr="007E6A51">
        <w:rPr>
          <w:i/>
          <w:sz w:val="24"/>
          <w:szCs w:val="24"/>
          <w:u w:val="single"/>
        </w:rPr>
        <w:t>Attendees:</w:t>
      </w:r>
      <w:r w:rsidRPr="007E6A51">
        <w:rPr>
          <w:i/>
          <w:sz w:val="24"/>
          <w:szCs w:val="24"/>
        </w:rPr>
        <w:t xml:space="preserve"> </w:t>
      </w:r>
      <w:r w:rsidR="007E6A51" w:rsidRPr="007E6A51">
        <w:rPr>
          <w:i/>
          <w:sz w:val="24"/>
          <w:szCs w:val="24"/>
        </w:rPr>
        <w:t>SP, SK,</w:t>
      </w:r>
      <w:r w:rsidR="007E6A51">
        <w:rPr>
          <w:i/>
          <w:sz w:val="24"/>
          <w:szCs w:val="24"/>
        </w:rPr>
        <w:t xml:space="preserve"> SB</w:t>
      </w:r>
    </w:p>
    <w:tbl>
      <w:tblPr>
        <w:tblStyle w:val="TableGrid"/>
        <w:tblpPr w:leftFromText="180" w:rightFromText="180" w:vertAnchor="text" w:horzAnchor="margin" w:tblpX="-636" w:tblpY="128"/>
        <w:tblW w:w="15701" w:type="dxa"/>
        <w:tblLook w:val="04A0" w:firstRow="1" w:lastRow="0" w:firstColumn="1" w:lastColumn="0" w:noHBand="0" w:noVBand="1"/>
      </w:tblPr>
      <w:tblGrid>
        <w:gridCol w:w="535"/>
        <w:gridCol w:w="3124"/>
        <w:gridCol w:w="6655"/>
        <w:gridCol w:w="5387"/>
      </w:tblGrid>
      <w:tr w:rsidR="00455959" w:rsidRPr="007E6A51" w:rsidTr="005103E5">
        <w:trPr>
          <w:trHeight w:val="144"/>
        </w:trPr>
        <w:tc>
          <w:tcPr>
            <w:tcW w:w="535" w:type="dxa"/>
          </w:tcPr>
          <w:p w:rsidR="00455959" w:rsidRPr="007E6A51" w:rsidRDefault="00455959" w:rsidP="00455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55959" w:rsidRPr="007E6A51" w:rsidRDefault="00455959" w:rsidP="00455959">
            <w:pPr>
              <w:jc w:val="center"/>
              <w:rPr>
                <w:sz w:val="24"/>
                <w:szCs w:val="24"/>
              </w:rPr>
            </w:pPr>
            <w:r w:rsidRPr="007E6A51">
              <w:rPr>
                <w:sz w:val="24"/>
                <w:szCs w:val="24"/>
              </w:rPr>
              <w:t>Agenda</w:t>
            </w:r>
          </w:p>
        </w:tc>
        <w:tc>
          <w:tcPr>
            <w:tcW w:w="6655" w:type="dxa"/>
          </w:tcPr>
          <w:p w:rsidR="00455959" w:rsidRPr="007E6A51" w:rsidRDefault="00455959" w:rsidP="00455959">
            <w:pPr>
              <w:jc w:val="center"/>
              <w:rPr>
                <w:sz w:val="24"/>
                <w:szCs w:val="24"/>
              </w:rPr>
            </w:pPr>
            <w:r w:rsidRPr="007E6A51">
              <w:rPr>
                <w:sz w:val="24"/>
                <w:szCs w:val="24"/>
              </w:rPr>
              <w:t>Discussion</w:t>
            </w:r>
          </w:p>
        </w:tc>
        <w:tc>
          <w:tcPr>
            <w:tcW w:w="5387" w:type="dxa"/>
          </w:tcPr>
          <w:p w:rsidR="00455959" w:rsidRPr="007E6A51" w:rsidRDefault="00455959" w:rsidP="00455959">
            <w:pPr>
              <w:jc w:val="center"/>
              <w:rPr>
                <w:sz w:val="24"/>
                <w:szCs w:val="24"/>
              </w:rPr>
            </w:pPr>
            <w:r w:rsidRPr="007E6A51">
              <w:rPr>
                <w:sz w:val="24"/>
                <w:szCs w:val="24"/>
              </w:rPr>
              <w:t>Action/Action By</w:t>
            </w:r>
          </w:p>
        </w:tc>
      </w:tr>
      <w:tr w:rsidR="008957A2" w:rsidRPr="007E6A51" w:rsidTr="005103E5">
        <w:trPr>
          <w:trHeight w:val="144"/>
        </w:trPr>
        <w:tc>
          <w:tcPr>
            <w:tcW w:w="535" w:type="dxa"/>
          </w:tcPr>
          <w:p w:rsidR="008957A2" w:rsidRPr="007E6A51" w:rsidRDefault="007E6A51" w:rsidP="00455959">
            <w:pPr>
              <w:rPr>
                <w:sz w:val="24"/>
                <w:szCs w:val="24"/>
              </w:rPr>
            </w:pPr>
            <w:r w:rsidRPr="007E6A51">
              <w:rPr>
                <w:sz w:val="24"/>
                <w:szCs w:val="24"/>
              </w:rPr>
              <w:t>1</w:t>
            </w: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Default="007E6A51" w:rsidP="00455959">
            <w:pPr>
              <w:rPr>
                <w:sz w:val="24"/>
                <w:szCs w:val="24"/>
              </w:rPr>
            </w:pPr>
          </w:p>
          <w:p w:rsidR="007E6A51" w:rsidRDefault="007E6A51" w:rsidP="00455959">
            <w:pPr>
              <w:rPr>
                <w:sz w:val="24"/>
                <w:szCs w:val="24"/>
              </w:rPr>
            </w:pPr>
          </w:p>
          <w:p w:rsidR="007E6A51" w:rsidRDefault="007E6A51" w:rsidP="00455959">
            <w:pPr>
              <w:rPr>
                <w:sz w:val="24"/>
                <w:szCs w:val="24"/>
              </w:rPr>
            </w:pPr>
          </w:p>
          <w:p w:rsid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E6A51"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8957A2" w:rsidRPr="007E6A51" w:rsidRDefault="007E6A51" w:rsidP="00455959">
            <w:pPr>
              <w:rPr>
                <w:sz w:val="24"/>
                <w:szCs w:val="24"/>
              </w:rPr>
            </w:pPr>
            <w:r w:rsidRPr="007E6A51">
              <w:rPr>
                <w:sz w:val="24"/>
                <w:szCs w:val="24"/>
              </w:rPr>
              <w:t>Face to face appointments</w:t>
            </w: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Default="007E6A51" w:rsidP="00455959">
            <w:pPr>
              <w:rPr>
                <w:sz w:val="24"/>
                <w:szCs w:val="24"/>
              </w:rPr>
            </w:pPr>
          </w:p>
          <w:p w:rsidR="007E6A51" w:rsidRDefault="007E6A51" w:rsidP="00455959">
            <w:pPr>
              <w:rPr>
                <w:sz w:val="24"/>
                <w:szCs w:val="24"/>
              </w:rPr>
            </w:pPr>
          </w:p>
          <w:p w:rsid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  <w:r w:rsidRPr="007E6A51">
              <w:rPr>
                <w:sz w:val="24"/>
                <w:szCs w:val="24"/>
              </w:rPr>
              <w:t>Flu vaccination campaign</w:t>
            </w:r>
          </w:p>
        </w:tc>
        <w:tc>
          <w:tcPr>
            <w:tcW w:w="6655" w:type="dxa"/>
          </w:tcPr>
          <w:p w:rsidR="007F4332" w:rsidRPr="007E6A51" w:rsidRDefault="007F4332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F4332" w:rsidRPr="007E6A51" w:rsidRDefault="007E6A51" w:rsidP="007E6A51">
            <w:pPr>
              <w:pStyle w:val="ListParagraph"/>
              <w:numPr>
                <w:ilvl w:val="0"/>
                <w:numId w:val="34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We are now back to offering face to face GP appointments in all 3 of our practices (Carpenters, Church Rd, St Luke’s)</w:t>
            </w: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4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Reception team are being advised to adhere to our face to face appointment protocol which outlines which problems should be booked directly in for a F2F</w:t>
            </w: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4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Our GP’s also have their own f2f booking slots to bring in patients who are needing to be seen face to face.</w:t>
            </w:r>
          </w:p>
          <w:p w:rsidR="007E6A51" w:rsidRPr="007E6A51" w:rsidRDefault="007E6A51" w:rsidP="007E6A51">
            <w:pPr>
              <w:pStyle w:val="ListParagraph"/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221D9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221D9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221D9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221D9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E6A51" w:rsidP="007E6A51">
            <w:pPr>
              <w:pStyle w:val="ListParagraph"/>
              <w:numPr>
                <w:ilvl w:val="0"/>
                <w:numId w:val="34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The practice is offering the flu jab to all eligible patient groups. Patients can also call the practice at any time to book in for your flu jab.</w:t>
            </w: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4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Initially, vulnerable patients are being prioritised to be jabbed first, then the rest of the general public will be offered it too.</w:t>
            </w: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4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Between all vulnerable cohorts, the GP practice is aiming to vaccinate between 75-90% as an aspiration.</w:t>
            </w: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4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221D9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221D9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221D9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221D9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221D9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221D9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221D9" w:rsidRPr="007E6A51" w:rsidRDefault="007221D9" w:rsidP="002435F5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7F4332" w:rsidRPr="007E6A51" w:rsidRDefault="007F4332" w:rsidP="00455959">
            <w:pPr>
              <w:rPr>
                <w:sz w:val="24"/>
                <w:szCs w:val="24"/>
              </w:rPr>
            </w:pPr>
            <w:r w:rsidRPr="007E6A51">
              <w:rPr>
                <w:sz w:val="24"/>
                <w:szCs w:val="24"/>
              </w:rPr>
              <w:t xml:space="preserve"> </w:t>
            </w:r>
          </w:p>
        </w:tc>
      </w:tr>
      <w:tr w:rsidR="00204ED1" w:rsidRPr="007E6A51" w:rsidTr="005103E5">
        <w:trPr>
          <w:trHeight w:hRule="exact" w:val="5680"/>
        </w:trPr>
        <w:tc>
          <w:tcPr>
            <w:tcW w:w="535" w:type="dxa"/>
          </w:tcPr>
          <w:p w:rsidR="00204ED1" w:rsidRPr="007E6A51" w:rsidRDefault="00204ED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  <w:r w:rsidRPr="007E6A51"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204ED1" w:rsidRPr="007E6A51" w:rsidRDefault="00204ED1" w:rsidP="00204ED1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E6A51" w:rsidRPr="007E6A51" w:rsidRDefault="007E6A51" w:rsidP="00204ED1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Dr IQ app</w:t>
            </w:r>
          </w:p>
        </w:tc>
        <w:tc>
          <w:tcPr>
            <w:tcW w:w="6655" w:type="dxa"/>
          </w:tcPr>
          <w:p w:rsidR="007F4332" w:rsidRPr="007E6A51" w:rsidRDefault="007F4332" w:rsidP="007221D9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5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We aim to respond to all patient queries, clinical and admin on the same day</w:t>
            </w: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5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Patients who submit an online consultation receive a telephone consultation from one of our clinicians, and if required they would be offered a face to face appointment.</w:t>
            </w: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5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According to our data, we respond to the majority of patient queries on the app within 4 hours!</w:t>
            </w: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5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Patients are also able to submit online consultation requests on behalf of their children.</w:t>
            </w:r>
          </w:p>
        </w:tc>
        <w:tc>
          <w:tcPr>
            <w:tcW w:w="5387" w:type="dxa"/>
          </w:tcPr>
          <w:p w:rsidR="005103E5" w:rsidRPr="007E6A51" w:rsidRDefault="005103E5" w:rsidP="005103E5">
            <w:pPr>
              <w:rPr>
                <w:sz w:val="24"/>
                <w:szCs w:val="24"/>
              </w:rPr>
            </w:pPr>
          </w:p>
        </w:tc>
      </w:tr>
      <w:tr w:rsidR="007E6A51" w:rsidRPr="007E6A51" w:rsidTr="005103E5">
        <w:trPr>
          <w:trHeight w:hRule="exact" w:val="5680"/>
        </w:trPr>
        <w:tc>
          <w:tcPr>
            <w:tcW w:w="535" w:type="dxa"/>
          </w:tcPr>
          <w:p w:rsidR="007E6A51" w:rsidRPr="007E6A51" w:rsidRDefault="007E6A51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  <w:r w:rsidRPr="007E6A51"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7E6A51" w:rsidRPr="007E6A51" w:rsidRDefault="007E6A51" w:rsidP="00204ED1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E6A51" w:rsidRPr="007E6A51" w:rsidRDefault="007E6A51" w:rsidP="00204ED1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CQC rating and improvements</w:t>
            </w:r>
          </w:p>
        </w:tc>
        <w:tc>
          <w:tcPr>
            <w:tcW w:w="6655" w:type="dxa"/>
          </w:tcPr>
          <w:p w:rsidR="007E6A51" w:rsidRPr="007E6A51" w:rsidRDefault="007E6A51" w:rsidP="007221D9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6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The practice underwent an inspection by CQC and unfortunately received an ‘inadequate’ rating</w:t>
            </w: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6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Following this inspection, the management and senior team made an in-depth, robust plan to improve key areas mentioned in the CQC inspection report.</w:t>
            </w: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6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7E6A51">
              <w:rPr>
                <w:color w:val="212121"/>
                <w:sz w:val="24"/>
                <w:szCs w:val="24"/>
                <w:shd w:val="clear" w:color="auto" w:fill="FFFFFF"/>
              </w:rPr>
              <w:t>We have made our surgery a safer, well-led, responsive and caring place for our patients, as demonstrated when the CQC returned for a follow-up inspection and the practice received a lot of positive feedback and acknowledgement that it had made significant improvements.</w:t>
            </w:r>
          </w:p>
        </w:tc>
        <w:tc>
          <w:tcPr>
            <w:tcW w:w="5387" w:type="dxa"/>
          </w:tcPr>
          <w:p w:rsidR="007E6A51" w:rsidRPr="007E6A51" w:rsidRDefault="007E6A51" w:rsidP="005103E5">
            <w:pPr>
              <w:rPr>
                <w:sz w:val="24"/>
                <w:szCs w:val="24"/>
              </w:rPr>
            </w:pPr>
          </w:p>
        </w:tc>
      </w:tr>
      <w:tr w:rsidR="002435F5" w:rsidRPr="007E6A51" w:rsidTr="005103E5">
        <w:trPr>
          <w:trHeight w:hRule="exact" w:val="8657"/>
        </w:trPr>
        <w:tc>
          <w:tcPr>
            <w:tcW w:w="535" w:type="dxa"/>
          </w:tcPr>
          <w:p w:rsidR="002435F5" w:rsidRDefault="002435F5" w:rsidP="00455959">
            <w:pPr>
              <w:rPr>
                <w:sz w:val="24"/>
                <w:szCs w:val="24"/>
              </w:rPr>
            </w:pPr>
          </w:p>
          <w:p w:rsidR="007E6A51" w:rsidRPr="007E6A51" w:rsidRDefault="007E6A51" w:rsidP="0045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:rsidR="002435F5" w:rsidRDefault="002435F5" w:rsidP="00204ED1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E6A51" w:rsidRPr="007E6A51" w:rsidRDefault="007E6A51" w:rsidP="00204ED1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AOB</w:t>
            </w:r>
          </w:p>
        </w:tc>
        <w:tc>
          <w:tcPr>
            <w:tcW w:w="6655" w:type="dxa"/>
          </w:tcPr>
          <w:p w:rsidR="005103E5" w:rsidRDefault="005103E5" w:rsidP="007E6A51">
            <w:pPr>
              <w:rPr>
                <w:color w:val="212121"/>
                <w:sz w:val="24"/>
                <w:szCs w:val="24"/>
                <w:shd w:val="clear" w:color="auto" w:fill="FFFFFF"/>
              </w:rPr>
            </w:pPr>
          </w:p>
          <w:p w:rsidR="007E6A51" w:rsidRDefault="007E6A51" w:rsidP="007E6A51">
            <w:pPr>
              <w:pStyle w:val="ListParagraph"/>
              <w:numPr>
                <w:ilvl w:val="0"/>
                <w:numId w:val="37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Patient asked ‘’is there any additional support for carers available?’’</w:t>
            </w:r>
          </w:p>
          <w:p w:rsidR="007E6A51" w:rsidRPr="007E6A51" w:rsidRDefault="007E6A51" w:rsidP="007E6A51">
            <w:pPr>
              <w:pStyle w:val="ListParagraph"/>
              <w:numPr>
                <w:ilvl w:val="0"/>
                <w:numId w:val="37"/>
              </w:numPr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PM answered: ‘’The surgery is currently advertising for a Social Prescriber, who is a member of the clinical team who deals with patients who are suffering more from socio-economic issues and can use additional help and resources which otherwise may be unknown to them, a lot of the patients can benefit from speaking to the Social Prescriber’’</w:t>
            </w:r>
          </w:p>
        </w:tc>
        <w:tc>
          <w:tcPr>
            <w:tcW w:w="5387" w:type="dxa"/>
          </w:tcPr>
          <w:p w:rsidR="005103E5" w:rsidRPr="007E6A51" w:rsidRDefault="005103E5" w:rsidP="005103E5">
            <w:pPr>
              <w:rPr>
                <w:sz w:val="24"/>
                <w:szCs w:val="24"/>
              </w:rPr>
            </w:pPr>
          </w:p>
        </w:tc>
      </w:tr>
    </w:tbl>
    <w:p w:rsidR="007F4332" w:rsidRPr="007E6A51" w:rsidRDefault="007F4332" w:rsidP="005103E5">
      <w:pPr>
        <w:pStyle w:val="NormalWeb"/>
        <w:rPr>
          <w:rFonts w:asciiTheme="minorHAnsi" w:hAnsiTheme="minorHAnsi" w:cstheme="minorHAnsi"/>
        </w:rPr>
      </w:pPr>
    </w:p>
    <w:sectPr w:rsidR="007F4332" w:rsidRPr="007E6A51" w:rsidSect="005103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7057"/>
    <w:multiLevelType w:val="hybridMultilevel"/>
    <w:tmpl w:val="0DE2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35A5"/>
    <w:multiLevelType w:val="hybridMultilevel"/>
    <w:tmpl w:val="92FA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68AC"/>
    <w:multiLevelType w:val="hybridMultilevel"/>
    <w:tmpl w:val="66C4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7DFB"/>
    <w:multiLevelType w:val="hybridMultilevel"/>
    <w:tmpl w:val="94C0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2C49"/>
    <w:multiLevelType w:val="hybridMultilevel"/>
    <w:tmpl w:val="5E00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1017"/>
    <w:multiLevelType w:val="hybridMultilevel"/>
    <w:tmpl w:val="2D34A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CD8"/>
    <w:multiLevelType w:val="hybridMultilevel"/>
    <w:tmpl w:val="482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4C4A"/>
    <w:multiLevelType w:val="hybridMultilevel"/>
    <w:tmpl w:val="CD80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44B3A"/>
    <w:multiLevelType w:val="hybridMultilevel"/>
    <w:tmpl w:val="559CD4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DE2731"/>
    <w:multiLevelType w:val="hybridMultilevel"/>
    <w:tmpl w:val="CB1C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2001"/>
    <w:multiLevelType w:val="hybridMultilevel"/>
    <w:tmpl w:val="5560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41216"/>
    <w:multiLevelType w:val="hybridMultilevel"/>
    <w:tmpl w:val="100E2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B77B1"/>
    <w:multiLevelType w:val="hybridMultilevel"/>
    <w:tmpl w:val="72C67B28"/>
    <w:lvl w:ilvl="0" w:tplc="39A61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F6D21"/>
    <w:multiLevelType w:val="hybridMultilevel"/>
    <w:tmpl w:val="A134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4047"/>
    <w:multiLevelType w:val="hybridMultilevel"/>
    <w:tmpl w:val="3A3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4A0A"/>
    <w:multiLevelType w:val="hybridMultilevel"/>
    <w:tmpl w:val="38243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03C96"/>
    <w:multiLevelType w:val="hybridMultilevel"/>
    <w:tmpl w:val="8D42B794"/>
    <w:lvl w:ilvl="0" w:tplc="BECC1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A5090"/>
    <w:multiLevelType w:val="hybridMultilevel"/>
    <w:tmpl w:val="B398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82D39"/>
    <w:multiLevelType w:val="hybridMultilevel"/>
    <w:tmpl w:val="983A9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557D"/>
    <w:multiLevelType w:val="hybridMultilevel"/>
    <w:tmpl w:val="83361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80FDC"/>
    <w:multiLevelType w:val="hybridMultilevel"/>
    <w:tmpl w:val="4A42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667DE"/>
    <w:multiLevelType w:val="hybridMultilevel"/>
    <w:tmpl w:val="B5B6A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54977"/>
    <w:multiLevelType w:val="hybridMultilevel"/>
    <w:tmpl w:val="5AC2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41F16"/>
    <w:multiLevelType w:val="hybridMultilevel"/>
    <w:tmpl w:val="E3781C72"/>
    <w:lvl w:ilvl="0" w:tplc="84BA70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585D2979"/>
    <w:multiLevelType w:val="hybridMultilevel"/>
    <w:tmpl w:val="8DE2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5F88"/>
    <w:multiLevelType w:val="hybridMultilevel"/>
    <w:tmpl w:val="52F4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86474"/>
    <w:multiLevelType w:val="hybridMultilevel"/>
    <w:tmpl w:val="2680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E7766"/>
    <w:multiLevelType w:val="hybridMultilevel"/>
    <w:tmpl w:val="9468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A6458"/>
    <w:multiLevelType w:val="hybridMultilevel"/>
    <w:tmpl w:val="2A1E3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9347D"/>
    <w:multiLevelType w:val="hybridMultilevel"/>
    <w:tmpl w:val="9548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81249"/>
    <w:multiLevelType w:val="hybridMultilevel"/>
    <w:tmpl w:val="A484D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E6736"/>
    <w:multiLevelType w:val="hybridMultilevel"/>
    <w:tmpl w:val="B086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3D2B"/>
    <w:multiLevelType w:val="hybridMultilevel"/>
    <w:tmpl w:val="0E680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958C9"/>
    <w:multiLevelType w:val="hybridMultilevel"/>
    <w:tmpl w:val="BCCE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462E8"/>
    <w:multiLevelType w:val="hybridMultilevel"/>
    <w:tmpl w:val="91888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105E6"/>
    <w:multiLevelType w:val="hybridMultilevel"/>
    <w:tmpl w:val="49607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3432"/>
    <w:multiLevelType w:val="hybridMultilevel"/>
    <w:tmpl w:val="5472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8"/>
  </w:num>
  <w:num w:numId="5">
    <w:abstractNumId w:val="15"/>
  </w:num>
  <w:num w:numId="6">
    <w:abstractNumId w:val="32"/>
  </w:num>
  <w:num w:numId="7">
    <w:abstractNumId w:val="19"/>
  </w:num>
  <w:num w:numId="8">
    <w:abstractNumId w:val="28"/>
  </w:num>
  <w:num w:numId="9">
    <w:abstractNumId w:val="18"/>
  </w:num>
  <w:num w:numId="10">
    <w:abstractNumId w:val="10"/>
  </w:num>
  <w:num w:numId="11">
    <w:abstractNumId w:val="29"/>
  </w:num>
  <w:num w:numId="12">
    <w:abstractNumId w:val="34"/>
  </w:num>
  <w:num w:numId="13">
    <w:abstractNumId w:val="23"/>
  </w:num>
  <w:num w:numId="14">
    <w:abstractNumId w:val="1"/>
  </w:num>
  <w:num w:numId="15">
    <w:abstractNumId w:val="12"/>
  </w:num>
  <w:num w:numId="16">
    <w:abstractNumId w:val="5"/>
  </w:num>
  <w:num w:numId="17">
    <w:abstractNumId w:val="35"/>
  </w:num>
  <w:num w:numId="18">
    <w:abstractNumId w:val="27"/>
  </w:num>
  <w:num w:numId="19">
    <w:abstractNumId w:val="16"/>
  </w:num>
  <w:num w:numId="20">
    <w:abstractNumId w:val="21"/>
  </w:num>
  <w:num w:numId="21">
    <w:abstractNumId w:val="30"/>
  </w:num>
  <w:num w:numId="22">
    <w:abstractNumId w:val="11"/>
  </w:num>
  <w:num w:numId="23">
    <w:abstractNumId w:val="6"/>
  </w:num>
  <w:num w:numId="24">
    <w:abstractNumId w:val="14"/>
  </w:num>
  <w:num w:numId="25">
    <w:abstractNumId w:val="2"/>
  </w:num>
  <w:num w:numId="26">
    <w:abstractNumId w:val="25"/>
  </w:num>
  <w:num w:numId="27">
    <w:abstractNumId w:val="4"/>
  </w:num>
  <w:num w:numId="28">
    <w:abstractNumId w:val="13"/>
  </w:num>
  <w:num w:numId="29">
    <w:abstractNumId w:val="20"/>
  </w:num>
  <w:num w:numId="30">
    <w:abstractNumId w:val="17"/>
  </w:num>
  <w:num w:numId="31">
    <w:abstractNumId w:val="0"/>
  </w:num>
  <w:num w:numId="32">
    <w:abstractNumId w:val="36"/>
  </w:num>
  <w:num w:numId="33">
    <w:abstractNumId w:val="26"/>
  </w:num>
  <w:num w:numId="34">
    <w:abstractNumId w:val="9"/>
  </w:num>
  <w:num w:numId="35">
    <w:abstractNumId w:val="31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0"/>
    <w:rsid w:val="000C315E"/>
    <w:rsid w:val="000C31D1"/>
    <w:rsid w:val="00204ED1"/>
    <w:rsid w:val="002435F5"/>
    <w:rsid w:val="00272CAD"/>
    <w:rsid w:val="002840D4"/>
    <w:rsid w:val="003129E7"/>
    <w:rsid w:val="00364229"/>
    <w:rsid w:val="003E321D"/>
    <w:rsid w:val="00455959"/>
    <w:rsid w:val="004845F1"/>
    <w:rsid w:val="004C3F75"/>
    <w:rsid w:val="005103E5"/>
    <w:rsid w:val="005C6CB4"/>
    <w:rsid w:val="0062251B"/>
    <w:rsid w:val="00624A69"/>
    <w:rsid w:val="00636FF0"/>
    <w:rsid w:val="006439C4"/>
    <w:rsid w:val="007221D9"/>
    <w:rsid w:val="0074120B"/>
    <w:rsid w:val="007E6A51"/>
    <w:rsid w:val="007F4332"/>
    <w:rsid w:val="00823175"/>
    <w:rsid w:val="00825294"/>
    <w:rsid w:val="008319D4"/>
    <w:rsid w:val="008446F9"/>
    <w:rsid w:val="00885F91"/>
    <w:rsid w:val="00890967"/>
    <w:rsid w:val="008957A2"/>
    <w:rsid w:val="00905CDE"/>
    <w:rsid w:val="00917D95"/>
    <w:rsid w:val="009F3BD4"/>
    <w:rsid w:val="00A1466D"/>
    <w:rsid w:val="00A26B10"/>
    <w:rsid w:val="00AA0E0B"/>
    <w:rsid w:val="00B440A5"/>
    <w:rsid w:val="00B7332C"/>
    <w:rsid w:val="00BD746F"/>
    <w:rsid w:val="00BF78C8"/>
    <w:rsid w:val="00C216A7"/>
    <w:rsid w:val="00D55913"/>
    <w:rsid w:val="00DB02A1"/>
    <w:rsid w:val="00DC65B8"/>
    <w:rsid w:val="00DE0405"/>
    <w:rsid w:val="00E009B1"/>
    <w:rsid w:val="00E17F64"/>
    <w:rsid w:val="00EA2E23"/>
    <w:rsid w:val="00FB2760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3DC9"/>
  <w15:docId w15:val="{6329B2D6-F7DE-4DCC-96FD-0D9F8E03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9E7"/>
    <w:pPr>
      <w:ind w:left="720"/>
      <w:contextualSpacing/>
    </w:pPr>
  </w:style>
  <w:style w:type="character" w:customStyle="1" w:styleId="list0020paragraphchar">
    <w:name w:val="list_0020paragraph__char"/>
    <w:basedOn w:val="DefaultParagraphFont"/>
    <w:rsid w:val="005C6CB4"/>
  </w:style>
  <w:style w:type="paragraph" w:styleId="NormalWeb">
    <w:name w:val="Normal (Web)"/>
    <w:basedOn w:val="Normal"/>
    <w:uiPriority w:val="99"/>
    <w:unhideWhenUsed/>
    <w:rsid w:val="00C2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05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2752-1477-49D7-B4A3-75487965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Locum Locum</dc:creator>
  <cp:lastModifiedBy>Syed Ali</cp:lastModifiedBy>
  <cp:revision>2</cp:revision>
  <dcterms:created xsi:type="dcterms:W3CDTF">2021-10-20T13:47:00Z</dcterms:created>
  <dcterms:modified xsi:type="dcterms:W3CDTF">2021-10-20T13:47:00Z</dcterms:modified>
</cp:coreProperties>
</file>